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58" w:rsidRPr="00090755" w:rsidRDefault="00B95DEB" w:rsidP="00DF3458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DF3458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School Governors</w:t>
      </w:r>
      <w:r w:rsidR="00990B5D">
        <w:rPr>
          <w:rFonts w:ascii="Arial" w:eastAsia="Times New Roman" w:hAnsi="Arial" w:cs="Arial"/>
          <w:sz w:val="32"/>
          <w:szCs w:val="27"/>
          <w:lang w:val="en-US" w:eastAsia="en-GB"/>
        </w:rPr>
        <w:t>/Trustees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carry out their official functions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Behaviour </w:t>
      </w:r>
    </w:p>
    <w:p w:rsidR="003D1224" w:rsidRDefault="003D1224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Diversity information</w:t>
      </w:r>
    </w:p>
    <w:p w:rsidR="006004F7" w:rsidRPr="003C2B5C" w:rsidRDefault="006004F7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5370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Data processors may support this activity through the provision of systems. 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Where that is the case a data protection complaint contract will be in place.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="003D1224"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our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Legal Obligation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under </w:t>
      </w:r>
      <w:hyperlink r:id="rId10" w:history="1">
        <w:r w:rsidR="006004F7">
          <w:rPr>
            <w:rStyle w:val="Hyperlink"/>
            <w:lang w:val="en"/>
          </w:rPr>
          <w:t>section 538 of the Education Act 1996</w:t>
        </w:r>
      </w:hyperlink>
      <w:r w:rsidR="006004F7"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1" w:history="1">
        <w:r w:rsidR="006004F7">
          <w:rPr>
            <w:rStyle w:val="Hyperlink"/>
            <w:lang w:val="en"/>
          </w:rPr>
          <w:t xml:space="preserve">Academies </w:t>
        </w:r>
        <w:r w:rsidR="002E2A92">
          <w:rPr>
            <w:rStyle w:val="Hyperlink"/>
            <w:lang w:val="en"/>
          </w:rPr>
          <w:t>Trust</w:t>
        </w:r>
        <w:r w:rsidR="006004F7">
          <w:rPr>
            <w:rStyle w:val="Hyperlink"/>
            <w:lang w:val="en"/>
          </w:rPr>
          <w:t xml:space="preserve"> Handbook </w:t>
        </w:r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.  Our legal basis for using special category personal information is Substantial Public Interest.</w:t>
      </w:r>
    </w:p>
    <w:p w:rsidR="00020559" w:rsidRDefault="00020559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 Department for Education (DfE) 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Other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>education providers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71F2" w:rsidRDefault="002A71F2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>Get Information About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system and held by DfE</w:t>
      </w:r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</w:t>
      </w:r>
      <w:r w:rsidR="003E63CE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 on the board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) is publicly available.</w:t>
      </w:r>
    </w:p>
    <w:p w:rsidR="00020559" w:rsidRDefault="00020559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/Trustee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ceases to work with the school, plus one year.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3705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</w:t>
      </w:r>
      <w:r w:rsidR="00B72116">
        <w:rPr>
          <w:rFonts w:ascii="Arial" w:eastAsia="Times New Roman" w:hAnsi="Arial" w:cs="Arial"/>
          <w:sz w:val="24"/>
          <w:szCs w:val="27"/>
          <w:lang w:val="en-US" w:eastAsia="en-GB"/>
        </w:rPr>
        <w:t>of our main notice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p w:rsidR="00B72116" w:rsidRPr="00F62DEA" w:rsidRDefault="00B72116" w:rsidP="00B72116">
      <w:pPr>
        <w:pStyle w:val="ListParagraph"/>
      </w:pPr>
    </w:p>
    <w:p w:rsidR="00B72116" w:rsidRDefault="00B72116"/>
    <w:sectPr w:rsidR="00B721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79" w:rsidRDefault="00A56279" w:rsidP="00473F94">
      <w:pPr>
        <w:spacing w:after="0" w:line="240" w:lineRule="auto"/>
      </w:pPr>
      <w:r>
        <w:separator/>
      </w:r>
    </w:p>
  </w:endnote>
  <w:endnote w:type="continuationSeparator" w:id="0">
    <w:p w:rsidR="00A56279" w:rsidRDefault="00A56279" w:rsidP="004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4A" w:rsidRPr="00C9525E" w:rsidRDefault="00C9525E" w:rsidP="00C9525E">
    <w:pPr>
      <w:pStyle w:val="Footer"/>
      <w:rPr>
        <w:rFonts w:cstheme="minorHAnsi"/>
        <w:sz w:val="20"/>
        <w:szCs w:val="20"/>
      </w:rPr>
    </w:pPr>
    <w:r w:rsidRPr="00C9525E">
      <w:rPr>
        <w:rFonts w:cstheme="minorHAnsi"/>
      </w:rPr>
      <w:t>D2-202</w:t>
    </w:r>
    <w:r w:rsidR="00B95DEB">
      <w:rPr>
        <w:rFonts w:cstheme="minorHAnsi"/>
      </w:rPr>
      <w:t>5</w:t>
    </w:r>
    <w:r w:rsidRPr="00C9525E">
      <w:rPr>
        <w:rFonts w:cstheme="minorHAnsi"/>
      </w:rPr>
      <w:tab/>
    </w:r>
    <w:r w:rsidRPr="00C9525E">
      <w:rPr>
        <w:rFonts w:cstheme="minorHAnsi"/>
      </w:rPr>
      <w:tab/>
    </w:r>
    <w:r w:rsidR="0085664A" w:rsidRPr="00C9525E">
      <w:rPr>
        <w:rFonts w:cstheme="minorHAnsi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79" w:rsidRDefault="00A56279" w:rsidP="00473F94">
      <w:pPr>
        <w:spacing w:after="0" w:line="240" w:lineRule="auto"/>
      </w:pPr>
      <w:r>
        <w:separator/>
      </w:r>
    </w:p>
  </w:footnote>
  <w:footnote w:type="continuationSeparator" w:id="0">
    <w:p w:rsidR="00A56279" w:rsidRDefault="00A56279" w:rsidP="0047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2A" w:rsidRDefault="0011462A">
    <w:pPr>
      <w:pStyle w:val="Header"/>
    </w:pPr>
    <w:r>
      <w:rPr>
        <w:noProof/>
        <w:lang w:eastAsia="en-GB"/>
      </w:rPr>
      <w:drawing>
        <wp:inline distT="0" distB="0" distL="0" distR="0" wp14:anchorId="1AF05D11" wp14:editId="122F0402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B01D1D"/>
    <w:multiLevelType w:val="multilevel"/>
    <w:tmpl w:val="1C6EF27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51562244"/>
    <w:multiLevelType w:val="multilevel"/>
    <w:tmpl w:val="A850989A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58"/>
    <w:rsid w:val="00014F1E"/>
    <w:rsid w:val="00020559"/>
    <w:rsid w:val="00057A20"/>
    <w:rsid w:val="000A1BF1"/>
    <w:rsid w:val="000E2EE1"/>
    <w:rsid w:val="0011462A"/>
    <w:rsid w:val="0013438B"/>
    <w:rsid w:val="001C2185"/>
    <w:rsid w:val="00244A20"/>
    <w:rsid w:val="0029484D"/>
    <w:rsid w:val="002A71F2"/>
    <w:rsid w:val="002E247E"/>
    <w:rsid w:val="002E2A92"/>
    <w:rsid w:val="00313CB9"/>
    <w:rsid w:val="003D1224"/>
    <w:rsid w:val="003D5F3A"/>
    <w:rsid w:val="003E63CE"/>
    <w:rsid w:val="00426FA2"/>
    <w:rsid w:val="00435157"/>
    <w:rsid w:val="00473F94"/>
    <w:rsid w:val="0053705A"/>
    <w:rsid w:val="005A1B50"/>
    <w:rsid w:val="006004F7"/>
    <w:rsid w:val="006356C8"/>
    <w:rsid w:val="00693107"/>
    <w:rsid w:val="006B5942"/>
    <w:rsid w:val="00724D9E"/>
    <w:rsid w:val="00753722"/>
    <w:rsid w:val="007C6567"/>
    <w:rsid w:val="0085664A"/>
    <w:rsid w:val="00962F88"/>
    <w:rsid w:val="00990B5D"/>
    <w:rsid w:val="009B0DE3"/>
    <w:rsid w:val="00A56279"/>
    <w:rsid w:val="00B227E6"/>
    <w:rsid w:val="00B47F5B"/>
    <w:rsid w:val="00B70076"/>
    <w:rsid w:val="00B7110D"/>
    <w:rsid w:val="00B72116"/>
    <w:rsid w:val="00B95DEB"/>
    <w:rsid w:val="00BC395A"/>
    <w:rsid w:val="00C22DA1"/>
    <w:rsid w:val="00C264B3"/>
    <w:rsid w:val="00C9525E"/>
    <w:rsid w:val="00DE639F"/>
    <w:rsid w:val="00DF3458"/>
    <w:rsid w:val="00ED08A0"/>
    <w:rsid w:val="00EE5738"/>
    <w:rsid w:val="00F57DE0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E9662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45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8"/>
    <w:rPr>
      <w:rFonts w:ascii="Tahoma" w:hAnsi="Tahoma" w:cs="Tahoma"/>
      <w:sz w:val="16"/>
      <w:szCs w:val="16"/>
    </w:rPr>
  </w:style>
  <w:style w:type="character" w:styleId="Hyperlink">
    <w:name w:val="Hyperlink"/>
    <w:rsid w:val="006004F7"/>
    <w:rPr>
      <w:rFonts w:ascii="Arial" w:hAnsi="Arial"/>
      <w:color w:val="0000FF"/>
      <w:sz w:val="24"/>
      <w:u w:val="single"/>
    </w:rPr>
  </w:style>
  <w:style w:type="numbering" w:customStyle="1" w:styleId="LFO4">
    <w:name w:val="LFO4"/>
    <w:basedOn w:val="NoList"/>
    <w:rsid w:val="006004F7"/>
    <w:pPr>
      <w:numPr>
        <w:numId w:val="4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1F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C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4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4A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2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ademies-financial-handboo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islation.gov.uk/ukpga/1996/56/section/5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88EA4-3A9D-4978-9140-74A365E75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CCA1C2CE-7B9C-43CA-B439-2DD29B227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15161-A3F2-4EFC-B210-273C5159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Staff - Sarah Shuttlewood</cp:lastModifiedBy>
  <cp:revision>1</cp:revision>
  <dcterms:created xsi:type="dcterms:W3CDTF">2025-07-17T10:59:00Z</dcterms:created>
  <dcterms:modified xsi:type="dcterms:W3CDTF">2025-07-17T10:59:00Z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2021-02-19T15:00:50Z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4f06b92c-1970-4455-84db-00000c6f15fe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